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C1545A" w:rsidR="00F2760C" w:rsidP="00C1545A" w:rsidRDefault="00F2760C" w14:paraId="7D257C18" wp14:textId="3A400186">
      <w:pPr>
        <w:jc w:val="center"/>
        <w:rPr>
          <w:sz w:val="28"/>
          <w:szCs w:val="28"/>
          <w:rtl w:val="1"/>
        </w:rPr>
      </w:pPr>
      <w:r w:rsidRPr="36D2F13F" w:rsidR="00767337">
        <w:rPr>
          <w:b w:val="0"/>
          <w:bCs w:val="0"/>
          <w:sz w:val="28"/>
          <w:szCs w:val="28"/>
          <w:rtl w:val="1"/>
        </w:rPr>
        <w:t>למידת חוץ</w:t>
      </w:r>
    </w:p>
    <w:p xmlns:wp14="http://schemas.microsoft.com/office/word/2010/wordml" w:rsidR="00F2760C" w:rsidP="00F2760C" w:rsidRDefault="00F2760C" w14:paraId="672A6659" wp14:textId="77777777">
      <w:pPr>
        <w:rPr>
          <w:u w:val="single"/>
          <w:rtl/>
        </w:rPr>
      </w:pPr>
    </w:p>
    <w:p xmlns:wp14="http://schemas.microsoft.com/office/word/2010/wordml" w:rsidR="00F2760C" w:rsidP="00C1545A" w:rsidRDefault="00767337" w14:paraId="28CB30E6" wp14:textId="77777777">
      <w:pPr>
        <w:jc w:val="center"/>
        <w:rPr>
          <w:rtl/>
        </w:rPr>
      </w:pPr>
      <w:r>
        <w:rPr>
          <w:rFonts w:hint="cs"/>
          <w:u w:val="single"/>
          <w:rtl/>
        </w:rPr>
        <w:t>רכיבה על סוסים</w:t>
      </w:r>
    </w:p>
    <w:p xmlns:wp14="http://schemas.microsoft.com/office/word/2010/wordml" w:rsidR="00F2760C" w:rsidP="00F2760C" w:rsidRDefault="00F2760C" w14:paraId="0A37501D" wp14:textId="77777777">
      <w:pPr>
        <w:rPr>
          <w:rtl/>
        </w:rPr>
      </w:pPr>
    </w:p>
    <w:p xmlns:wp14="http://schemas.microsoft.com/office/word/2010/wordml" w:rsidRPr="00A452F6" w:rsidR="00A452F6" w:rsidP="00A452F6" w:rsidRDefault="00A452F6" w14:paraId="09818714" wp14:textId="77777777">
      <w:pPr>
        <w:rPr>
          <w:b w:val="0"/>
        </w:rPr>
      </w:pPr>
      <w:r w:rsidRPr="00A452F6">
        <w:rPr>
          <w:b w:val="0"/>
          <w:u w:val="single"/>
          <w:rtl/>
        </w:rPr>
        <w:t>רציונל הקבוצה</w:t>
      </w:r>
      <w:r w:rsidRPr="00A452F6">
        <w:rPr>
          <w:rFonts w:hint="cs" w:ascii="Cambria" w:hAnsi="Cambria" w:cs="Cambria"/>
          <w:b w:val="0"/>
          <w:rtl/>
        </w:rPr>
        <w:t> </w:t>
      </w:r>
    </w:p>
    <w:p xmlns:wp14="http://schemas.microsoft.com/office/word/2010/wordml" w:rsidRPr="00A452F6" w:rsidR="00A452F6" w:rsidP="00A452F6" w:rsidRDefault="00A452F6" w14:paraId="64BDB9C4" wp14:textId="01BBA421">
      <w:pPr>
        <w:jc w:val="both"/>
        <w:rPr>
          <w:b w:val="0"/>
          <w:bCs w:val="0"/>
          <w:rtl w:val="1"/>
        </w:rPr>
      </w:pPr>
      <w:r w:rsidRPr="36D2F13F" w:rsidR="00A452F6">
        <w:rPr>
          <w:b w:val="0"/>
          <w:bCs w:val="0"/>
          <w:rtl w:val="1"/>
        </w:rPr>
        <w:t xml:space="preserve">כמה מהמאפיינים הבולטים של תלמידנו הם קושי בקבלת סמכות, קושי </w:t>
      </w:r>
      <w:r w:rsidRPr="36D2F13F" w:rsidR="5B0686D5">
        <w:rPr>
          <w:b w:val="0"/>
          <w:bCs w:val="0"/>
          <w:rtl w:val="1"/>
        </w:rPr>
        <w:t>בוויסות</w:t>
      </w:r>
      <w:r w:rsidRPr="36D2F13F" w:rsidR="00A452F6">
        <w:rPr>
          <w:b w:val="0"/>
          <w:bCs w:val="0"/>
          <w:rtl w:val="1"/>
        </w:rPr>
        <w:t xml:space="preserve"> רגשי והימנעות מהתמודדות עם הקשיים והדילמות המורכב</w:t>
      </w:r>
      <w:r w:rsidRPr="36D2F13F" w:rsidR="00A452F6">
        <w:rPr>
          <w:b w:val="0"/>
          <w:bCs w:val="0"/>
          <w:rtl w:val="1"/>
        </w:rPr>
        <w:t>ים</w:t>
      </w:r>
      <w:r w:rsidRPr="36D2F13F" w:rsidR="00A452F6">
        <w:rPr>
          <w:b w:val="0"/>
          <w:bCs w:val="0"/>
          <w:rtl w:val="1"/>
        </w:rPr>
        <w:t xml:space="preserve"> העומדים בפניהם באופן יומיומי</w:t>
      </w:r>
      <w:r w:rsidRPr="36D2F13F" w:rsidR="00A452F6">
        <w:rPr>
          <w:b w:val="0"/>
          <w:bCs w:val="0"/>
        </w:rPr>
        <w:t>.</w:t>
      </w:r>
      <w:r w:rsidRPr="36D2F13F" w:rsidR="00A452F6">
        <w:rPr>
          <w:rFonts w:ascii="Cambria" w:hAnsi="Cambria" w:cs="Cambria"/>
          <w:b w:val="0"/>
          <w:bCs w:val="0"/>
        </w:rPr>
        <w:t> </w:t>
      </w:r>
    </w:p>
    <w:p xmlns:wp14="http://schemas.microsoft.com/office/word/2010/wordml" w:rsidRPr="00A452F6" w:rsidR="00A452F6" w:rsidP="00A452F6" w:rsidRDefault="00A452F6" w14:paraId="3135E3B3" wp14:textId="01788B87">
      <w:pPr>
        <w:jc w:val="both"/>
        <w:rPr>
          <w:b w:val="0"/>
          <w:bCs w:val="0"/>
          <w:rtl w:val="1"/>
        </w:rPr>
      </w:pPr>
      <w:r w:rsidRPr="36D2F13F" w:rsidR="00A452F6">
        <w:rPr>
          <w:b w:val="0"/>
          <w:bCs w:val="0"/>
          <w:rtl w:val="1"/>
        </w:rPr>
        <w:t>אחד הכלים המוכרים בשדה החינוכי- טיפולי הוא טיפול באמצעות רכיבה על סוסים. רכיבה טיפולית מבוססת על מתן אחריות לנער</w:t>
      </w:r>
      <w:r w:rsidRPr="36D2F13F" w:rsidR="003C821C">
        <w:rPr>
          <w:b w:val="0"/>
          <w:bCs w:val="0"/>
          <w:rtl w:val="1"/>
        </w:rPr>
        <w:t xml:space="preserve">, </w:t>
      </w:r>
      <w:r w:rsidRPr="36D2F13F" w:rsidR="00A452F6">
        <w:rPr>
          <w:b w:val="0"/>
          <w:bCs w:val="0"/>
          <w:rtl w:val="1"/>
        </w:rPr>
        <w:t>יצירת אוירה של רוגע ועבודה תוך שמירה על כללים. כלים אלה עשויים לסייע לתלמידים המשתתפים בקבוצה לחזק את הביטחון העצמי ולהעצים את היכולות האישיות והבן אישיות שלהם</w:t>
      </w:r>
      <w:r w:rsidRPr="36D2F13F" w:rsidR="00A452F6">
        <w:rPr>
          <w:b w:val="0"/>
          <w:bCs w:val="0"/>
        </w:rPr>
        <w:t>.</w:t>
      </w:r>
    </w:p>
    <w:p xmlns:wp14="http://schemas.microsoft.com/office/word/2010/wordml" w:rsidRPr="00A452F6" w:rsidR="00A452F6" w:rsidP="00A452F6" w:rsidRDefault="00A452F6" w14:paraId="40DBDF46" wp14:textId="77777777">
      <w:pPr>
        <w:jc w:val="both"/>
        <w:rPr>
          <w:b w:val="0"/>
          <w:rtl/>
        </w:rPr>
      </w:pPr>
      <w:r w:rsidRPr="00A452F6">
        <w:rPr>
          <w:b w:val="0"/>
          <w:rtl/>
        </w:rPr>
        <w:t>לפעילות יצטרפו כ</w:t>
      </w:r>
      <w:r>
        <w:rPr>
          <w:rFonts w:hint="cs"/>
          <w:b w:val="0"/>
          <w:rtl/>
        </w:rPr>
        <w:t>-</w:t>
      </w:r>
      <w:r>
        <w:rPr>
          <w:b w:val="0"/>
        </w:rPr>
        <w:t>X</w:t>
      </w:r>
      <w:r>
        <w:rPr>
          <w:rFonts w:hint="cs"/>
          <w:b w:val="0"/>
          <w:rtl/>
        </w:rPr>
        <w:t xml:space="preserve"> </w:t>
      </w:r>
      <w:r w:rsidRPr="00A452F6">
        <w:rPr>
          <w:b w:val="0"/>
          <w:rtl/>
        </w:rPr>
        <w:t>תלמידים אשר יצאו ליום מלא בחוות סוסים. התלמידים שיבחרו לפעילות יהיו בין אלה שהקשיים הרגשיים שלהם מצריכים התערבות חיצונית עמוקה יותר.</w:t>
      </w:r>
    </w:p>
    <w:p xmlns:wp14="http://schemas.microsoft.com/office/word/2010/wordml" w:rsidRPr="00A452F6" w:rsidR="00A452F6" w:rsidP="00A452F6" w:rsidRDefault="00A452F6" w14:paraId="5F648557" wp14:textId="77777777">
      <w:pPr>
        <w:rPr>
          <w:b w:val="0"/>
          <w:rtl/>
        </w:rPr>
      </w:pPr>
      <w:r w:rsidRPr="00A452F6">
        <w:rPr>
          <w:b w:val="0"/>
          <w:u w:val="single"/>
          <w:rtl/>
        </w:rPr>
        <w:t>מדדי הצלחה לפעילות:</w:t>
      </w:r>
    </w:p>
    <w:p xmlns:wp14="http://schemas.microsoft.com/office/word/2010/wordml" w:rsidRPr="00A452F6" w:rsidR="00A452F6" w:rsidP="00A452F6" w:rsidRDefault="00A452F6" w14:paraId="0F6B9551" wp14:textId="77777777">
      <w:pPr>
        <w:numPr>
          <w:ilvl w:val="0"/>
          <w:numId w:val="1"/>
        </w:numPr>
        <w:rPr>
          <w:rtl/>
        </w:rPr>
      </w:pPr>
      <w:r w:rsidRPr="00A452F6">
        <w:rPr>
          <w:rtl/>
        </w:rPr>
        <w:t>נוכחות קבועה בפעילות.</w:t>
      </w:r>
    </w:p>
    <w:p xmlns:wp14="http://schemas.microsoft.com/office/word/2010/wordml" w:rsidRPr="00A452F6" w:rsidR="00A452F6" w:rsidP="00A452F6" w:rsidRDefault="00A452F6" w14:paraId="499E3C92" wp14:textId="77777777">
      <w:pPr>
        <w:numPr>
          <w:ilvl w:val="0"/>
          <w:numId w:val="1"/>
        </w:numPr>
        <w:rPr>
          <w:rtl/>
        </w:rPr>
      </w:pPr>
      <w:r w:rsidRPr="00A452F6">
        <w:rPr>
          <w:rtl/>
        </w:rPr>
        <w:t>התקדמות ביכולת התלמיד להביע קשיים ולהתמודד איתם.</w:t>
      </w:r>
    </w:p>
    <w:p xmlns:wp14="http://schemas.microsoft.com/office/word/2010/wordml" w:rsidRPr="00A452F6" w:rsidR="00A452F6" w:rsidP="00A452F6" w:rsidRDefault="00A452F6" w14:paraId="6F1A1066" wp14:textId="77777777">
      <w:pPr>
        <w:numPr>
          <w:ilvl w:val="0"/>
          <w:numId w:val="1"/>
        </w:numPr>
        <w:rPr>
          <w:rtl/>
        </w:rPr>
      </w:pPr>
      <w:r w:rsidRPr="00A452F6">
        <w:rPr>
          <w:rtl/>
        </w:rPr>
        <w:t>צמצום בעיות ההתנהגות של התלמיד.</w:t>
      </w:r>
    </w:p>
    <w:p xmlns:wp14="http://schemas.microsoft.com/office/word/2010/wordml" w:rsidRPr="00A452F6" w:rsidR="00A452F6" w:rsidP="00A452F6" w:rsidRDefault="00A452F6" w14:paraId="43748F26" wp14:textId="77777777">
      <w:pPr>
        <w:numPr>
          <w:ilvl w:val="0"/>
          <w:numId w:val="1"/>
        </w:numPr>
        <w:rPr>
          <w:rtl/>
        </w:rPr>
      </w:pPr>
      <w:r w:rsidRPr="00A452F6">
        <w:rPr>
          <w:rtl/>
        </w:rPr>
        <w:t>שיפור בנוכחות ובתפקוד בכיתה כולל הישגים לימודיים.</w:t>
      </w:r>
    </w:p>
    <w:p xmlns:wp14="http://schemas.microsoft.com/office/word/2010/wordml" w:rsidRPr="00A452F6" w:rsidR="00A452F6" w:rsidP="00A452F6" w:rsidRDefault="00A452F6" w14:paraId="63235550" wp14:textId="77777777">
      <w:pPr>
        <w:rPr>
          <w:b w:val="0"/>
          <w:rtl/>
        </w:rPr>
      </w:pPr>
      <w:r w:rsidRPr="00A452F6">
        <w:rPr>
          <w:b w:val="0"/>
          <w:u w:val="single"/>
          <w:rtl/>
        </w:rPr>
        <w:t>דרך הפעילות</w:t>
      </w:r>
      <w:r w:rsidRPr="00A452F6">
        <w:rPr>
          <w:rFonts w:hint="cs" w:ascii="Cambria" w:hAnsi="Cambria" w:cs="Cambria"/>
          <w:b w:val="0"/>
          <w:u w:val="single"/>
          <w:rtl/>
        </w:rPr>
        <w:t> </w:t>
      </w:r>
    </w:p>
    <w:p xmlns:wp14="http://schemas.microsoft.com/office/word/2010/wordml" w:rsidRPr="00A452F6" w:rsidR="00A452F6" w:rsidP="00A452F6" w:rsidRDefault="00A452F6" w14:paraId="5A6466EC" wp14:textId="77777777">
      <w:pPr>
        <w:rPr>
          <w:rtl/>
        </w:rPr>
      </w:pPr>
      <w:r w:rsidRPr="00A452F6">
        <w:rPr>
          <w:rtl/>
        </w:rPr>
        <w:t>הפעילות תתקיים בחוות סוסים מוסמכת המנוסה בעבודה עם תלמידים מרובי קשיים.</w:t>
      </w:r>
    </w:p>
    <w:p xmlns:wp14="http://schemas.microsoft.com/office/word/2010/wordml" w:rsidRPr="00A452F6" w:rsidR="00A452F6" w:rsidP="00A452F6" w:rsidRDefault="00A452F6" w14:paraId="1B116969" wp14:textId="77777777">
      <w:pPr>
        <w:rPr>
          <w:rtl/>
        </w:rPr>
      </w:pPr>
      <w:r w:rsidRPr="00A452F6">
        <w:rPr>
          <w:rtl/>
        </w:rPr>
        <w:t xml:space="preserve">הפעילות תהייה שבועית במשך 16 שבועות כל שנה. </w:t>
      </w:r>
    </w:p>
    <w:p xmlns:wp14="http://schemas.microsoft.com/office/word/2010/wordml" w:rsidR="00C1545A" w:rsidP="00F2760C" w:rsidRDefault="00C1545A" w14:paraId="5DAB6C7B" wp14:textId="77777777">
      <w:pPr>
        <w:rPr>
          <w:rtl/>
        </w:rPr>
      </w:pPr>
    </w:p>
    <w:p xmlns:wp14="http://schemas.microsoft.com/office/word/2010/wordml" w:rsidR="00F2760C" w:rsidRDefault="00F2760C" w14:paraId="02EB378F" wp14:textId="77777777"/>
    <w:sectPr w:rsidR="00F2760C" w:rsidSect="00CB6B4F"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  <w:headerReference w:type="default" r:id="R0c630657c8f443f9"/>
      <w:footerReference w:type="default" r:id="R706582b28e9443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6D2F13F" w:rsidTr="36D2F13F" w14:paraId="2383ECA7">
      <w:trPr>
        <w:trHeight w:val="300"/>
      </w:trPr>
      <w:tc>
        <w:tcPr>
          <w:tcW w:w="2765" w:type="dxa"/>
          <w:tcMar/>
        </w:tcPr>
        <w:p w:rsidR="36D2F13F" w:rsidP="36D2F13F" w:rsidRDefault="36D2F13F" w14:paraId="53C1D563" w14:textId="4D64E67A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36D2F13F" w:rsidP="36D2F13F" w:rsidRDefault="36D2F13F" w14:paraId="540AF099" w14:textId="2C60ED21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36D2F13F" w:rsidP="36D2F13F" w:rsidRDefault="36D2F13F" w14:paraId="0F19A0D7" w14:textId="654ACB44">
          <w:pPr>
            <w:pStyle w:val="Header"/>
            <w:bidi w:val="0"/>
            <w:ind w:right="-115"/>
            <w:jc w:val="right"/>
          </w:pPr>
        </w:p>
      </w:tc>
    </w:tr>
  </w:tbl>
  <w:p w:rsidR="36D2F13F" w:rsidP="36D2F13F" w:rsidRDefault="36D2F13F" w14:paraId="09ED27A5" w14:textId="7FB1769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6D2F13F" w:rsidTr="36D2F13F" w14:paraId="37C79ABE">
      <w:trPr>
        <w:trHeight w:val="300"/>
      </w:trPr>
      <w:tc>
        <w:tcPr>
          <w:tcW w:w="2765" w:type="dxa"/>
          <w:tcMar/>
        </w:tcPr>
        <w:p w:rsidR="36D2F13F" w:rsidP="36D2F13F" w:rsidRDefault="36D2F13F" w14:paraId="3B1DFC02" w14:textId="70E21B5C">
          <w:pPr>
            <w:bidi w:val="0"/>
            <w:ind w:left="-115"/>
            <w:jc w:val="left"/>
          </w:pPr>
          <w:r w:rsidR="36D2F13F">
            <w:drawing>
              <wp:inline wp14:editId="175419CB" wp14:anchorId="200C9745">
                <wp:extent cx="1619250" cy="409575"/>
                <wp:effectExtent l="0" t="0" r="0" b="0"/>
                <wp:docPr id="1147596350" name="" descr="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b05f9c24a700412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5" w:type="dxa"/>
          <w:tcMar/>
        </w:tcPr>
        <w:p w:rsidR="36D2F13F" w:rsidP="36D2F13F" w:rsidRDefault="36D2F13F" w14:paraId="4BC5688A" w14:textId="2A7045EB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36D2F13F" w:rsidP="36D2F13F" w:rsidRDefault="36D2F13F" w14:paraId="70CF2F74" w14:textId="6A84E4F5">
          <w:pPr>
            <w:pStyle w:val="Header"/>
            <w:bidi w:val="0"/>
            <w:ind w:right="-115"/>
            <w:jc w:val="right"/>
          </w:pPr>
        </w:p>
      </w:tc>
    </w:tr>
  </w:tbl>
  <w:p w:rsidR="36D2F13F" w:rsidP="36D2F13F" w:rsidRDefault="36D2F13F" w14:paraId="4C68E2B6" w14:textId="313C9D0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124B5"/>
    <w:multiLevelType w:val="multilevel"/>
    <w:tmpl w:val="FB2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287777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0C"/>
    <w:rsid w:val="00135BA0"/>
    <w:rsid w:val="0014551C"/>
    <w:rsid w:val="003C821C"/>
    <w:rsid w:val="00767337"/>
    <w:rsid w:val="00A452F6"/>
    <w:rsid w:val="00C1545A"/>
    <w:rsid w:val="00C15C43"/>
    <w:rsid w:val="00CB6B4F"/>
    <w:rsid w:val="00F2760C"/>
    <w:rsid w:val="18CDE8FA"/>
    <w:rsid w:val="36D2F13F"/>
    <w:rsid w:val="5B068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C82A"/>
  <w15:chartTrackingRefBased/>
  <w15:docId w15:val="{B5B3FE2F-D9C8-4759-9EDA-265A41C1FE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cs="Hadassah Friedlaender" w:asciiTheme="minorHAnsi" w:hAnsiTheme="minorHAnsi" w:eastAsiaTheme="minorHAnsi"/>
        <w:b/>
        <w:sz w:val="22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bidi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6D2F13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6D2F13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0c630657c8f443f9" /><Relationship Type="http://schemas.openxmlformats.org/officeDocument/2006/relationships/footer" Target="footer.xml" Id="R706582b28e94435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b05f9c24a7004127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נעמי לונדון</dc:creator>
  <keywords/>
  <dc:description/>
  <lastModifiedBy>תימור כהן-יניב</lastModifiedBy>
  <revision>4</revision>
  <dcterms:created xsi:type="dcterms:W3CDTF">2025-01-21T07:50:00.0000000Z</dcterms:created>
  <dcterms:modified xsi:type="dcterms:W3CDTF">2025-06-17T15:09:52.3499030Z</dcterms:modified>
</coreProperties>
</file>